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8E" w:rsidRPr="00ED6F60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รายงาน</w:t>
      </w:r>
      <w:r w:rsidR="001B5A8E"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>ผลการดำเนินงานตามตัวชี้วัด</w:t>
      </w:r>
      <w:r w:rsidRPr="00ED6F60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  <w:cs/>
        </w:rPr>
        <w:t xml:space="preserve"> ปีงบประมาณ </w:t>
      </w:r>
      <w:r w:rsidR="005E6BCD">
        <w:rPr>
          <w:rFonts w:ascii="TH Sarabun New" w:hAnsi="TH Sarabun New" w:cs="TH Sarabun New"/>
          <w:b/>
          <w:bCs/>
          <w:color w:val="0D0D0D" w:themeColor="text1" w:themeTint="F2"/>
          <w:sz w:val="32"/>
          <w:szCs w:val="32"/>
        </w:rPr>
        <w:t>2563</w:t>
      </w:r>
    </w:p>
    <w:p w:rsidR="003F1B07" w:rsidRDefault="003F1B07" w:rsidP="00167BDC">
      <w:pPr>
        <w:spacing w:after="0" w:line="240" w:lineRule="auto"/>
        <w:jc w:val="center"/>
        <w:rPr>
          <w:rFonts w:ascii="TH Sarabun New" w:hAnsi="TH Sarabun New" w:cs="TH Sarabun New"/>
          <w:color w:val="0D0D0D" w:themeColor="text1" w:themeTint="F2"/>
          <w:sz w:val="32"/>
          <w:szCs w:val="32"/>
        </w:rPr>
      </w:pP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หน่วยงาน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="00B22128" w:rsidRPr="00B22128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หู คอ จมูก</w:t>
      </w:r>
      <w:r w:rsidR="006A343B">
        <w:rPr>
          <w:rFonts w:ascii="TH Sarabun New" w:hAnsi="TH Sarabun New" w:cs="TH Sarabun New" w:hint="cs"/>
          <w:color w:val="0D0D0D" w:themeColor="text1" w:themeTint="F2"/>
          <w:sz w:val="32"/>
          <w:szCs w:val="32"/>
          <w:cs/>
        </w:rPr>
        <w:t xml:space="preserve"> </w:t>
      </w:r>
      <w:r w:rsidRPr="00ED6F60">
        <w:rPr>
          <w:rFonts w:ascii="TH Sarabun New" w:hAnsi="TH Sarabun New" w:cs="TH Sarabun New"/>
          <w:color w:val="0D0D0D" w:themeColor="text1" w:themeTint="F2"/>
          <w:sz w:val="32"/>
          <w:szCs w:val="32"/>
          <w:cs/>
        </w:rPr>
        <w:t>โรงพยาบาลภูเขียวเฉลิมพระเกียรติ</w:t>
      </w:r>
    </w:p>
    <w:p w:rsidR="008A27BC" w:rsidRDefault="008A27BC" w:rsidP="008A27BC">
      <w:pPr>
        <w:spacing w:after="0" w:line="240" w:lineRule="auto"/>
        <w:jc w:val="center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ตุลาคม </w:t>
      </w:r>
      <w:r w:rsidR="005E6BCD">
        <w:rPr>
          <w:rFonts w:ascii="TH SarabunPSK" w:hAnsi="TH SarabunPSK" w:cs="TH SarabunPSK"/>
          <w:color w:val="0D0D0D" w:themeColor="text1" w:themeTint="F2"/>
          <w:sz w:val="32"/>
          <w:szCs w:val="32"/>
        </w:rPr>
        <w:t>2562</w:t>
      </w:r>
      <w:r w:rsidR="005B314A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– 30  </w:t>
      </w:r>
      <w:r w:rsidR="005B314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กันยายน </w:t>
      </w:r>
      <w:r w:rsidR="005E6BCD">
        <w:rPr>
          <w:rFonts w:ascii="TH SarabunPSK" w:hAnsi="TH SarabunPSK" w:cs="TH SarabunPSK"/>
          <w:color w:val="0D0D0D" w:themeColor="text1" w:themeTint="F2"/>
          <w:sz w:val="32"/>
          <w:szCs w:val="32"/>
        </w:rPr>
        <w:t>2563</w:t>
      </w:r>
      <w:bookmarkStart w:id="0" w:name="_GoBack"/>
      <w:bookmarkEnd w:id="0"/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 </w:t>
      </w:r>
      <w:r w:rsidR="005B314A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( ราย 12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เดือน )</w:t>
      </w:r>
    </w:p>
    <w:tbl>
      <w:tblPr>
        <w:tblStyle w:val="TableGrid"/>
        <w:tblW w:w="146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10"/>
        <w:gridCol w:w="6930"/>
        <w:gridCol w:w="1350"/>
        <w:gridCol w:w="1051"/>
        <w:gridCol w:w="1289"/>
        <w:gridCol w:w="1350"/>
        <w:gridCol w:w="610"/>
        <w:gridCol w:w="1280"/>
      </w:tblGrid>
      <w:tr w:rsidR="00167BDC" w:rsidRPr="00ED6F60" w:rsidTr="00167BDC">
        <w:tc>
          <w:tcPr>
            <w:tcW w:w="81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 xml:space="preserve">ชื่อตัวชี้วัด ( 35 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  <w:t>KPI</w:t>
            </w: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)</w:t>
            </w:r>
          </w:p>
        </w:tc>
        <w:tc>
          <w:tcPr>
            <w:tcW w:w="1350" w:type="dxa"/>
            <w:vMerge w:val="restart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เกณฑ์</w:t>
            </w:r>
          </w:p>
        </w:tc>
        <w:tc>
          <w:tcPr>
            <w:tcW w:w="3690" w:type="dxa"/>
            <w:gridSpan w:val="3"/>
            <w:vAlign w:val="center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90" w:type="dxa"/>
            <w:gridSpan w:val="2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ประเมินผล</w:t>
            </w:r>
          </w:p>
        </w:tc>
      </w:tr>
      <w:tr w:rsidR="00167BDC" w:rsidRPr="00ED6F60" w:rsidTr="005B314A">
        <w:tc>
          <w:tcPr>
            <w:tcW w:w="81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693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Merge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051" w:type="dxa"/>
          </w:tcPr>
          <w:p w:rsidR="00167BDC" w:rsidRPr="00ED6F60" w:rsidRDefault="005B314A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D0D0D" w:themeColor="text1" w:themeTint="F2"/>
                <w:sz w:val="32"/>
                <w:szCs w:val="32"/>
                <w:cs/>
              </w:rPr>
              <w:t>ผลงาน</w:t>
            </w:r>
          </w:p>
        </w:tc>
        <w:tc>
          <w:tcPr>
            <w:tcW w:w="1289" w:type="dxa"/>
          </w:tcPr>
          <w:p w:rsidR="00167BDC" w:rsidRPr="00ED6F60" w:rsidRDefault="005B314A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35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ร้อยละ/อัตรา</w:t>
            </w:r>
          </w:p>
        </w:tc>
        <w:tc>
          <w:tcPr>
            <w:tcW w:w="61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  <w:t>ผ่าน</w:t>
            </w:r>
          </w:p>
        </w:tc>
        <w:tc>
          <w:tcPr>
            <w:tcW w:w="1280" w:type="dxa"/>
          </w:tcPr>
          <w:p w:rsidR="00167BDC" w:rsidRPr="00ED6F60" w:rsidRDefault="00167BDC" w:rsidP="004A18AB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</w:rPr>
            </w:pPr>
            <w:r w:rsidRPr="00ED6F60">
              <w:rPr>
                <w:rFonts w:ascii="TH Sarabun New" w:hAnsi="TH Sarabun New" w:cs="TH Sarabun New"/>
                <w:color w:val="0D0D0D" w:themeColor="text1" w:themeTint="F2"/>
                <w:sz w:val="28"/>
                <w:szCs w:val="28"/>
                <w:cs/>
              </w:rPr>
              <w:t>ไม่ผ่านเกณฑ์</w:t>
            </w:r>
          </w:p>
        </w:tc>
      </w:tr>
      <w:tr w:rsidR="005B314A" w:rsidRPr="00ED6F60" w:rsidTr="005B314A">
        <w:trPr>
          <w:trHeight w:val="584"/>
        </w:trPr>
        <w:tc>
          <w:tcPr>
            <w:tcW w:w="810" w:type="dxa"/>
            <w:vAlign w:val="center"/>
          </w:tcPr>
          <w:p w:rsidR="005B314A" w:rsidRPr="00ED6F60" w:rsidRDefault="005B314A" w:rsidP="005B314A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1</w:t>
            </w:r>
          </w:p>
        </w:tc>
        <w:tc>
          <w:tcPr>
            <w:tcW w:w="6930" w:type="dxa"/>
            <w:vAlign w:val="center"/>
          </w:tcPr>
          <w:p w:rsidR="005B314A" w:rsidRPr="002E67DA" w:rsidRDefault="005B314A" w:rsidP="005B314A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B22128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ร้อยละการเกิดภาวะแทรกซ้อนหลังผ่าตัด </w:t>
            </w:r>
            <w:r w:rsidRPr="00B2212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Thyroidectomy (K-Hard </w:t>
            </w:r>
            <w:proofErr w:type="spellStart"/>
            <w:r w:rsidRPr="00B2212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B2212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5B314A" w:rsidRPr="005B314A" w:rsidRDefault="005B314A" w:rsidP="005B314A">
            <w:pPr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B314A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≤</w:t>
            </w:r>
            <w:r w:rsidRPr="005B314A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051" w:type="dxa"/>
          </w:tcPr>
          <w:p w:rsidR="005B314A" w:rsidRPr="005B314A" w:rsidRDefault="005B314A" w:rsidP="005B31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31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:rsidR="005B314A" w:rsidRPr="005B314A" w:rsidRDefault="005E6BCD" w:rsidP="005B31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  <w:tc>
          <w:tcPr>
            <w:tcW w:w="1350" w:type="dxa"/>
          </w:tcPr>
          <w:p w:rsidR="005B314A" w:rsidRPr="005B314A" w:rsidRDefault="005B314A" w:rsidP="005B31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314A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610" w:type="dxa"/>
            <w:vAlign w:val="center"/>
          </w:tcPr>
          <w:p w:rsidR="005B314A" w:rsidRPr="00ED6F60" w:rsidRDefault="005B314A" w:rsidP="005B314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5B314A" w:rsidRPr="00ED6F60" w:rsidRDefault="005B314A" w:rsidP="005B314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B314A" w:rsidRPr="00ED6F60" w:rsidTr="00EE75D8">
        <w:tc>
          <w:tcPr>
            <w:tcW w:w="810" w:type="dxa"/>
            <w:vAlign w:val="center"/>
          </w:tcPr>
          <w:p w:rsidR="005B314A" w:rsidRPr="00ED6F60" w:rsidRDefault="005B314A" w:rsidP="005B314A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2</w:t>
            </w:r>
          </w:p>
        </w:tc>
        <w:tc>
          <w:tcPr>
            <w:tcW w:w="6930" w:type="dxa"/>
            <w:vAlign w:val="center"/>
          </w:tcPr>
          <w:p w:rsidR="005B314A" w:rsidRPr="00ED6F60" w:rsidRDefault="005B314A" w:rsidP="005B314A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B22128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 xml:space="preserve">ร้อยละการเกิดภาวะแทรกซ้อนหลังผ่าตัด </w:t>
            </w:r>
            <w:r w:rsidRPr="00B2212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 xml:space="preserve">Tonsillectomy (K-Hard </w:t>
            </w:r>
            <w:proofErr w:type="spellStart"/>
            <w:r w:rsidRPr="00B2212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Coppy</w:t>
            </w:r>
            <w:proofErr w:type="spellEnd"/>
            <w:r w:rsidRPr="00B22128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)</w:t>
            </w:r>
          </w:p>
        </w:tc>
        <w:tc>
          <w:tcPr>
            <w:tcW w:w="1350" w:type="dxa"/>
            <w:vAlign w:val="center"/>
          </w:tcPr>
          <w:p w:rsidR="005B314A" w:rsidRPr="005B314A" w:rsidRDefault="005B314A" w:rsidP="005B314A">
            <w:pPr>
              <w:jc w:val="center"/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</w:pPr>
            <w:r w:rsidRPr="005B314A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>≤</w:t>
            </w:r>
            <w:r w:rsidRPr="005B314A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1051" w:type="dxa"/>
          </w:tcPr>
          <w:p w:rsidR="005B314A" w:rsidRPr="005B314A" w:rsidRDefault="005B314A" w:rsidP="005B31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314A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289" w:type="dxa"/>
          </w:tcPr>
          <w:p w:rsidR="005B314A" w:rsidRPr="005B314A" w:rsidRDefault="005E6BCD" w:rsidP="005B31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</w:t>
            </w:r>
          </w:p>
        </w:tc>
        <w:tc>
          <w:tcPr>
            <w:tcW w:w="1350" w:type="dxa"/>
          </w:tcPr>
          <w:p w:rsidR="005B314A" w:rsidRPr="005B314A" w:rsidRDefault="005B314A" w:rsidP="005B314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314A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610" w:type="dxa"/>
            <w:vAlign w:val="center"/>
          </w:tcPr>
          <w:p w:rsidR="005B314A" w:rsidRPr="00ED6F60" w:rsidRDefault="005B314A" w:rsidP="005B314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5B314A" w:rsidRPr="00ED6F60" w:rsidRDefault="005B314A" w:rsidP="005B314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5B314A" w:rsidRPr="00ED6F60" w:rsidTr="005E6BCD">
        <w:tc>
          <w:tcPr>
            <w:tcW w:w="810" w:type="dxa"/>
            <w:vAlign w:val="center"/>
          </w:tcPr>
          <w:p w:rsidR="005B314A" w:rsidRPr="00ED6F60" w:rsidRDefault="005B314A" w:rsidP="005B314A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3</w:t>
            </w:r>
          </w:p>
        </w:tc>
        <w:tc>
          <w:tcPr>
            <w:tcW w:w="6930" w:type="dxa"/>
            <w:vAlign w:val="center"/>
          </w:tcPr>
          <w:p w:rsidR="005B314A" w:rsidRPr="00ED6F60" w:rsidRDefault="005B314A" w:rsidP="005B314A">
            <w:pPr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B22128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ร้อยละของผู้พิการทางการได้ยิน ที่ขึ้นทะเบียนรับเครื่องช่วยฟัง ได้รับการฟื้นฟูด้วยเครื่องช่วยฟัง</w:t>
            </w:r>
          </w:p>
        </w:tc>
        <w:tc>
          <w:tcPr>
            <w:tcW w:w="1350" w:type="dxa"/>
            <w:vAlign w:val="center"/>
          </w:tcPr>
          <w:p w:rsidR="005B314A" w:rsidRPr="005B314A" w:rsidRDefault="005B314A" w:rsidP="005B314A">
            <w:pPr>
              <w:ind w:left="142"/>
              <w:jc w:val="center"/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</w:pPr>
            <w:r w:rsidRPr="005B314A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</w:rPr>
              <w:t>≥</w:t>
            </w:r>
            <w:r w:rsidRPr="005B314A">
              <w:rPr>
                <w:rFonts w:ascii="TH SarabunIT๙" w:hAnsi="TH SarabunIT๙" w:cs="TH SarabunIT๙"/>
                <w:color w:val="0D0D0D"/>
                <w:spacing w:val="-6"/>
                <w:sz w:val="32"/>
                <w:szCs w:val="32"/>
                <w:cs/>
              </w:rPr>
              <w:t>80</w:t>
            </w:r>
          </w:p>
        </w:tc>
        <w:tc>
          <w:tcPr>
            <w:tcW w:w="1051" w:type="dxa"/>
            <w:vAlign w:val="center"/>
          </w:tcPr>
          <w:p w:rsidR="005B314A" w:rsidRPr="005B314A" w:rsidRDefault="005E6BCD" w:rsidP="005E6B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291</w:t>
            </w:r>
          </w:p>
        </w:tc>
        <w:tc>
          <w:tcPr>
            <w:tcW w:w="1289" w:type="dxa"/>
            <w:vAlign w:val="center"/>
          </w:tcPr>
          <w:p w:rsidR="005B314A" w:rsidRPr="005B314A" w:rsidRDefault="005E6BCD" w:rsidP="005E6B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319</w:t>
            </w:r>
          </w:p>
        </w:tc>
        <w:tc>
          <w:tcPr>
            <w:tcW w:w="1350" w:type="dxa"/>
            <w:vAlign w:val="center"/>
          </w:tcPr>
          <w:p w:rsidR="005B314A" w:rsidRPr="005B314A" w:rsidRDefault="005E6BCD" w:rsidP="005E6BC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91.22</w:t>
            </w:r>
          </w:p>
        </w:tc>
        <w:tc>
          <w:tcPr>
            <w:tcW w:w="610" w:type="dxa"/>
            <w:vAlign w:val="center"/>
          </w:tcPr>
          <w:p w:rsidR="005B314A" w:rsidRPr="00ED6F60" w:rsidRDefault="005B314A" w:rsidP="005B314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  <w:cs/>
              </w:rPr>
              <w:t>/</w:t>
            </w:r>
          </w:p>
        </w:tc>
        <w:tc>
          <w:tcPr>
            <w:tcW w:w="1280" w:type="dxa"/>
            <w:vAlign w:val="center"/>
          </w:tcPr>
          <w:p w:rsidR="005B314A" w:rsidRPr="00ED6F60" w:rsidRDefault="005B314A" w:rsidP="005B314A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5B314A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4</w:t>
            </w:r>
          </w:p>
        </w:tc>
        <w:tc>
          <w:tcPr>
            <w:tcW w:w="6930" w:type="dxa"/>
            <w:vAlign w:val="center"/>
          </w:tcPr>
          <w:p w:rsidR="008B1FBD" w:rsidRPr="008B1FBD" w:rsidRDefault="008B1FBD" w:rsidP="0052758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5B314A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5</w:t>
            </w:r>
          </w:p>
        </w:tc>
        <w:tc>
          <w:tcPr>
            <w:tcW w:w="6930" w:type="dxa"/>
            <w:vAlign w:val="center"/>
          </w:tcPr>
          <w:p w:rsidR="008B1FBD" w:rsidRPr="002E67DA" w:rsidRDefault="008B1FBD" w:rsidP="00527587">
            <w:pPr>
              <w:autoSpaceDE w:val="0"/>
              <w:autoSpaceDN w:val="0"/>
              <w:adjustRightInd w:val="0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5B314A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6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8B1FBD" w:rsidRPr="00ED6F60" w:rsidTr="005B314A">
        <w:tc>
          <w:tcPr>
            <w:tcW w:w="810" w:type="dxa"/>
            <w:vAlign w:val="center"/>
          </w:tcPr>
          <w:p w:rsidR="008B1FBD" w:rsidRPr="00ED6F60" w:rsidRDefault="008B1FBD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7</w:t>
            </w:r>
          </w:p>
        </w:tc>
        <w:tc>
          <w:tcPr>
            <w:tcW w:w="6930" w:type="dxa"/>
            <w:vAlign w:val="center"/>
          </w:tcPr>
          <w:p w:rsidR="008B1FBD" w:rsidRPr="00ED6F60" w:rsidRDefault="008B1FBD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D82346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8B1FBD" w:rsidRPr="00ED6F60" w:rsidRDefault="008B1FBD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B314A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8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ind w:left="142"/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  <w:cs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B314A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  <w:t>9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pStyle w:val="Default"/>
              <w:ind w:left="142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eastAsia="Calibri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B314A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10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autoSpaceDE w:val="0"/>
              <w:autoSpaceDN w:val="0"/>
              <w:adjustRightInd w:val="0"/>
              <w:rPr>
                <w:rFonts w:ascii="TH Sarabun New" w:hAnsi="TH Sarabun New" w:cs="TH Sarabun New"/>
                <w:color w:val="0D0D0D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B314A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11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  <w:cs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  <w:tr w:rsidR="00167BDC" w:rsidRPr="00ED6F60" w:rsidTr="005B314A">
        <w:tc>
          <w:tcPr>
            <w:tcW w:w="810" w:type="dxa"/>
            <w:vAlign w:val="center"/>
          </w:tcPr>
          <w:p w:rsidR="00167BDC" w:rsidRPr="00ED6F60" w:rsidRDefault="00167BDC" w:rsidP="00527587">
            <w:pPr>
              <w:ind w:left="142"/>
              <w:jc w:val="center"/>
              <w:rPr>
                <w:rFonts w:ascii="TH Sarabun New" w:hAnsi="TH Sarabun New" w:cs="TH Sarabun New"/>
                <w:color w:val="0D0D0D"/>
                <w:sz w:val="32"/>
                <w:szCs w:val="32"/>
                <w:cs/>
              </w:rPr>
            </w:pPr>
            <w:r w:rsidRPr="00ED6F60">
              <w:rPr>
                <w:rFonts w:ascii="TH Sarabun New" w:hAnsi="TH Sarabun New" w:cs="TH Sarabun New"/>
                <w:color w:val="0D0D0D"/>
                <w:sz w:val="32"/>
                <w:szCs w:val="32"/>
              </w:rPr>
              <w:t>12</w:t>
            </w:r>
          </w:p>
        </w:tc>
        <w:tc>
          <w:tcPr>
            <w:tcW w:w="6930" w:type="dxa"/>
            <w:vAlign w:val="center"/>
          </w:tcPr>
          <w:p w:rsidR="00167BDC" w:rsidRPr="00ED6F60" w:rsidRDefault="00167BDC" w:rsidP="00527587">
            <w:pPr>
              <w:rPr>
                <w:rFonts w:ascii="TH Sarabun New" w:hAnsi="TH Sarabun New" w:cs="TH Sarabun New"/>
                <w:color w:val="0D0D0D"/>
                <w:spacing w:val="1"/>
                <w:sz w:val="32"/>
                <w:szCs w:val="32"/>
                <w:shd w:val="clear" w:color="auto" w:fill="FAFAFA"/>
                <w:cs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/>
                <w:spacing w:val="-6"/>
                <w:sz w:val="32"/>
                <w:szCs w:val="32"/>
              </w:rPr>
            </w:pPr>
          </w:p>
        </w:tc>
        <w:tc>
          <w:tcPr>
            <w:tcW w:w="1051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9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280" w:type="dxa"/>
            <w:vAlign w:val="center"/>
          </w:tcPr>
          <w:p w:rsidR="00167BDC" w:rsidRPr="00ED6F60" w:rsidRDefault="00167BDC" w:rsidP="00527587">
            <w:pPr>
              <w:jc w:val="center"/>
              <w:rPr>
                <w:rFonts w:ascii="TH Sarabun New" w:hAnsi="TH Sarabun New" w:cs="TH Sarabun New"/>
                <w:color w:val="0D0D0D" w:themeColor="text1" w:themeTint="F2"/>
                <w:sz w:val="32"/>
                <w:szCs w:val="32"/>
              </w:rPr>
            </w:pPr>
          </w:p>
        </w:tc>
      </w:tr>
    </w:tbl>
    <w:p w:rsidR="003B2729" w:rsidRPr="00ED6F60" w:rsidRDefault="003B2729">
      <w:pPr>
        <w:rPr>
          <w:rFonts w:ascii="TH Sarabun New" w:hAnsi="TH Sarabun New" w:cs="TH Sarabun New"/>
        </w:rPr>
      </w:pPr>
    </w:p>
    <w:sectPr w:rsidR="003B2729" w:rsidRPr="00ED6F60" w:rsidSect="00912373">
      <w:pgSz w:w="16838" w:h="11906" w:orient="landscape" w:code="9"/>
      <w:pgMar w:top="1440" w:right="1440" w:bottom="56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8E"/>
    <w:rsid w:val="00167BDC"/>
    <w:rsid w:val="001B0B07"/>
    <w:rsid w:val="001B5A8E"/>
    <w:rsid w:val="00207E02"/>
    <w:rsid w:val="00273F67"/>
    <w:rsid w:val="002E67DA"/>
    <w:rsid w:val="003408D5"/>
    <w:rsid w:val="003B2729"/>
    <w:rsid w:val="003F1B07"/>
    <w:rsid w:val="004E4722"/>
    <w:rsid w:val="00507FBD"/>
    <w:rsid w:val="0051677D"/>
    <w:rsid w:val="00527587"/>
    <w:rsid w:val="005B314A"/>
    <w:rsid w:val="005E6BCD"/>
    <w:rsid w:val="00625413"/>
    <w:rsid w:val="006A343B"/>
    <w:rsid w:val="006C05FF"/>
    <w:rsid w:val="006E232A"/>
    <w:rsid w:val="006F630B"/>
    <w:rsid w:val="00853576"/>
    <w:rsid w:val="008A27BC"/>
    <w:rsid w:val="008B1FBD"/>
    <w:rsid w:val="00912373"/>
    <w:rsid w:val="009D2517"/>
    <w:rsid w:val="00B22128"/>
    <w:rsid w:val="00B90204"/>
    <w:rsid w:val="00CC290E"/>
    <w:rsid w:val="00CD38D5"/>
    <w:rsid w:val="00CE6590"/>
    <w:rsid w:val="00CF0AED"/>
    <w:rsid w:val="00D63FC7"/>
    <w:rsid w:val="00EB7105"/>
    <w:rsid w:val="00E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F6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A8E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BDC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Plan-office2</cp:lastModifiedBy>
  <cp:revision>2</cp:revision>
  <dcterms:created xsi:type="dcterms:W3CDTF">2020-11-02T02:27:00Z</dcterms:created>
  <dcterms:modified xsi:type="dcterms:W3CDTF">2020-11-02T02:27:00Z</dcterms:modified>
</cp:coreProperties>
</file>