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167BDC" w:rsidRDefault="003F1B07" w:rsidP="00167B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67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167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167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0144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</w:p>
    <w:p w:rsidR="003F1B07" w:rsidRPr="000365B3" w:rsidRDefault="003F1B07" w:rsidP="00167BDC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</w:t>
      </w:r>
      <w:r w:rsidR="000E27E6" w:rsidRPr="000E27E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0144A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อายุรกรรม (</w:t>
      </w:r>
      <w:r w:rsidR="000144A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รวม</w:t>
      </w:r>
      <w:r w:rsidR="000E27E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1B5A8E" w:rsidRPr="000365B3" w:rsidRDefault="003F1B07" w:rsidP="00167BDC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0144A2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D8569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D8569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144A2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D8569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ราย 12</w:t>
      </w:r>
      <w:r w:rsidR="0002145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692"/>
        <w:gridCol w:w="851"/>
        <w:gridCol w:w="1147"/>
        <w:gridCol w:w="1350"/>
        <w:gridCol w:w="610"/>
        <w:gridCol w:w="1280"/>
      </w:tblGrid>
      <w:tr w:rsidR="00167BDC" w:rsidRPr="000365B3" w:rsidTr="003F3917">
        <w:tc>
          <w:tcPr>
            <w:tcW w:w="810" w:type="dxa"/>
            <w:vMerge w:val="restart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0365B3" w:rsidRDefault="00167BDC" w:rsidP="003F391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1692" w:type="dxa"/>
            <w:vMerge w:val="restart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348" w:type="dxa"/>
            <w:gridSpan w:val="3"/>
            <w:vAlign w:val="center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0365B3" w:rsidTr="003F3917">
        <w:tc>
          <w:tcPr>
            <w:tcW w:w="810" w:type="dxa"/>
            <w:vMerge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92" w:type="dxa"/>
            <w:vMerge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BDC" w:rsidRDefault="00C058C0" w:rsidP="00C058C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  <w:p w:rsidR="003F3917" w:rsidRPr="000365B3" w:rsidRDefault="003F3917" w:rsidP="00C058C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(ตัวตั้ง)</w:t>
            </w:r>
          </w:p>
        </w:tc>
        <w:tc>
          <w:tcPr>
            <w:tcW w:w="1147" w:type="dxa"/>
          </w:tcPr>
          <w:p w:rsidR="00167BDC" w:rsidRDefault="00C058C0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  <w:p w:rsidR="003F3917" w:rsidRPr="00167BDC" w:rsidRDefault="003F3917" w:rsidP="003F391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(ตัวหาร)</w:t>
            </w:r>
          </w:p>
        </w:tc>
        <w:tc>
          <w:tcPr>
            <w:tcW w:w="1350" w:type="dxa"/>
          </w:tcPr>
          <w:p w:rsidR="00167BDC" w:rsidRPr="00167BD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167BD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0365B3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65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167BD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167BDC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D85695" w:rsidRPr="00801FFC" w:rsidTr="003F3917">
        <w:trPr>
          <w:trHeight w:val="584"/>
        </w:trPr>
        <w:tc>
          <w:tcPr>
            <w:tcW w:w="810" w:type="dxa"/>
            <w:vAlign w:val="center"/>
          </w:tcPr>
          <w:p w:rsidR="00D85695" w:rsidRPr="00801FFC" w:rsidRDefault="00D85695" w:rsidP="00D85695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bookmarkStart w:id="0" w:name="_GoBack" w:colFirst="3" w:colLast="5"/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D85695" w:rsidRPr="00801FFC" w:rsidRDefault="000144A2" w:rsidP="00801FFC">
            <w:pPr>
              <w:pStyle w:val="Default"/>
              <w:rPr>
                <w:color w:val="0D0D0D"/>
                <w:sz w:val="28"/>
                <w:szCs w:val="28"/>
              </w:rPr>
            </w:pPr>
            <w:r w:rsidRPr="00801FFC">
              <w:rPr>
                <w:sz w:val="28"/>
                <w:szCs w:val="28"/>
                <w:shd w:val="clear" w:color="auto" w:fill="F5F5F5"/>
                <w:cs/>
              </w:rPr>
              <w:t>ร้อยละการตายของผู้ป่วยโรคหลอดเลือดสมอง (</w:t>
            </w:r>
            <w:r w:rsidRPr="00801FFC">
              <w:rPr>
                <w:sz w:val="28"/>
                <w:szCs w:val="28"/>
                <w:shd w:val="clear" w:color="auto" w:fill="F5F5F5"/>
              </w:rPr>
              <w:t>K-HDC)</w:t>
            </w:r>
          </w:p>
        </w:tc>
        <w:tc>
          <w:tcPr>
            <w:tcW w:w="1692" w:type="dxa"/>
            <w:vAlign w:val="center"/>
          </w:tcPr>
          <w:p w:rsidR="00D85695" w:rsidRPr="00801FFC" w:rsidRDefault="00D85695" w:rsidP="00D85695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="003F3917"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="000144A2"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7</w:t>
            </w:r>
          </w:p>
          <w:p w:rsidR="00D85695" w:rsidRPr="00801FFC" w:rsidRDefault="00D85695" w:rsidP="00D85695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</w:tcPr>
          <w:p w:rsidR="00D85695" w:rsidRPr="00801FFC" w:rsidRDefault="00801FFC" w:rsidP="00FD79F5">
            <w:pPr>
              <w:jc w:val="center"/>
              <w:rPr>
                <w:rFonts w:ascii="TH SarabunPSK" w:eastAsia="Times New Roman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D85695" w:rsidRPr="00801FFC" w:rsidRDefault="00801FFC" w:rsidP="00FD79F5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332</w:t>
            </w:r>
          </w:p>
        </w:tc>
        <w:tc>
          <w:tcPr>
            <w:tcW w:w="1350" w:type="dxa"/>
          </w:tcPr>
          <w:p w:rsidR="00D85695" w:rsidRPr="00801FFC" w:rsidRDefault="00801FFC" w:rsidP="00FD79F5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1.51</w:t>
            </w:r>
          </w:p>
        </w:tc>
        <w:tc>
          <w:tcPr>
            <w:tcW w:w="610" w:type="dxa"/>
            <w:vAlign w:val="center"/>
          </w:tcPr>
          <w:p w:rsidR="00D85695" w:rsidRPr="00801FFC" w:rsidRDefault="00801FFC" w:rsidP="00D8569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D85695" w:rsidRPr="00801FFC" w:rsidRDefault="00D85695" w:rsidP="00D8569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0144A2" w:rsidRPr="00801FFC" w:rsidTr="00F3153D">
        <w:tc>
          <w:tcPr>
            <w:tcW w:w="810" w:type="dxa"/>
            <w:vAlign w:val="center"/>
          </w:tcPr>
          <w:p w:rsidR="000144A2" w:rsidRPr="00801FFC" w:rsidRDefault="000144A2" w:rsidP="00D85695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2</w:t>
            </w:r>
          </w:p>
        </w:tc>
        <w:tc>
          <w:tcPr>
            <w:tcW w:w="6930" w:type="dxa"/>
          </w:tcPr>
          <w:p w:rsidR="000144A2" w:rsidRPr="00801FFC" w:rsidRDefault="000144A2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ร้อยละการตายผู้ป่วยติดเชื้อในกระแสเลือดแบบรุนแรงชนิด 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>community-acquired (K-HDC)</w:t>
            </w:r>
          </w:p>
        </w:tc>
        <w:tc>
          <w:tcPr>
            <w:tcW w:w="1692" w:type="dxa"/>
            <w:vAlign w:val="center"/>
          </w:tcPr>
          <w:p w:rsidR="000144A2" w:rsidRPr="00801FFC" w:rsidRDefault="000144A2" w:rsidP="000144A2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30</w:t>
            </w:r>
          </w:p>
          <w:p w:rsidR="000144A2" w:rsidRPr="00801FFC" w:rsidRDefault="000144A2" w:rsidP="00D85695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0144A2" w:rsidRPr="00801FFC" w:rsidRDefault="00801FFC" w:rsidP="00FD79F5">
            <w:pPr>
              <w:jc w:val="center"/>
              <w:rPr>
                <w:rFonts w:ascii="TH SarabunPSK" w:eastAsia="Times New Roman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45</w:t>
            </w:r>
          </w:p>
        </w:tc>
        <w:tc>
          <w:tcPr>
            <w:tcW w:w="1147" w:type="dxa"/>
          </w:tcPr>
          <w:p w:rsidR="000144A2" w:rsidRPr="00801FFC" w:rsidRDefault="00801FFC" w:rsidP="00FD79F5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222</w:t>
            </w:r>
          </w:p>
        </w:tc>
        <w:tc>
          <w:tcPr>
            <w:tcW w:w="1350" w:type="dxa"/>
          </w:tcPr>
          <w:p w:rsidR="000144A2" w:rsidRPr="00801FFC" w:rsidRDefault="00801FFC" w:rsidP="00FD79F5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20.27</w:t>
            </w:r>
          </w:p>
        </w:tc>
        <w:tc>
          <w:tcPr>
            <w:tcW w:w="610" w:type="dxa"/>
            <w:vAlign w:val="center"/>
          </w:tcPr>
          <w:p w:rsidR="000144A2" w:rsidRPr="00801FFC" w:rsidRDefault="00801FFC" w:rsidP="00D8569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0144A2" w:rsidRPr="00801FFC" w:rsidRDefault="000144A2" w:rsidP="00D8569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0144A2" w:rsidRPr="00801FFC" w:rsidTr="003F3917">
        <w:tc>
          <w:tcPr>
            <w:tcW w:w="810" w:type="dxa"/>
            <w:vAlign w:val="center"/>
          </w:tcPr>
          <w:p w:rsidR="000144A2" w:rsidRPr="00801FFC" w:rsidRDefault="000144A2" w:rsidP="00D85695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0144A2" w:rsidRPr="00801FFC" w:rsidRDefault="000144A2" w:rsidP="00801FFC">
            <w:pPr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ร้อยละโรงพยาบาลตั้งแต่ระดับ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F2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ขึ้นไปสามารถให้ยาละลายลิ่มเลือด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Fibrinolytic drug)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ในผู้ป่วย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STEMI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ได้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K-Hard </w:t>
            </w:r>
            <w:proofErr w:type="spellStart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Coppy</w:t>
            </w:r>
            <w:proofErr w:type="spellEnd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1692" w:type="dxa"/>
            <w:vAlign w:val="center"/>
          </w:tcPr>
          <w:p w:rsidR="000144A2" w:rsidRPr="00801FFC" w:rsidRDefault="000144A2" w:rsidP="000144A2">
            <w:pPr>
              <w:ind w:left="142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144A2" w:rsidRPr="00801FFC" w:rsidRDefault="00801FFC" w:rsidP="00FD79F5">
            <w:pPr>
              <w:jc w:val="center"/>
              <w:rPr>
                <w:rFonts w:ascii="TH SarabunPSK" w:eastAsia="Times New Roman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0144A2" w:rsidRPr="00801FFC" w:rsidRDefault="00801FFC" w:rsidP="00FD79F5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0144A2" w:rsidRPr="00801FFC" w:rsidRDefault="00801FFC" w:rsidP="00FD79F5">
            <w:pPr>
              <w:jc w:val="center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zCs w:val="28"/>
              </w:rPr>
              <w:t>-</w:t>
            </w:r>
          </w:p>
        </w:tc>
        <w:tc>
          <w:tcPr>
            <w:tcW w:w="610" w:type="dxa"/>
            <w:vAlign w:val="center"/>
          </w:tcPr>
          <w:p w:rsidR="000144A2" w:rsidRPr="00801FFC" w:rsidRDefault="00FD79F5" w:rsidP="00D8569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0144A2" w:rsidRPr="00801FFC" w:rsidRDefault="000144A2" w:rsidP="00D8569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bookmarkEnd w:id="0"/>
      <w:tr w:rsidR="000144A2" w:rsidRPr="00801FFC" w:rsidTr="003F3917">
        <w:tc>
          <w:tcPr>
            <w:tcW w:w="810" w:type="dxa"/>
            <w:vAlign w:val="center"/>
          </w:tcPr>
          <w:p w:rsidR="000144A2" w:rsidRPr="00801FFC" w:rsidRDefault="000144A2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0144A2" w:rsidRPr="00801FFC" w:rsidRDefault="000144A2" w:rsidP="00801F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อัตราตายจากโรคหลอดเลือดหัวใจ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K-HDC)</w:t>
            </w:r>
          </w:p>
        </w:tc>
        <w:tc>
          <w:tcPr>
            <w:tcW w:w="1692" w:type="dxa"/>
            <w:vAlign w:val="center"/>
          </w:tcPr>
          <w:p w:rsidR="000144A2" w:rsidRPr="00801FFC" w:rsidRDefault="000144A2" w:rsidP="00527587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≤</w:t>
            </w: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144A2" w:rsidRPr="00801FFC" w:rsidRDefault="00801FF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84</w:t>
            </w:r>
          </w:p>
        </w:tc>
        <w:tc>
          <w:tcPr>
            <w:tcW w:w="1147" w:type="dxa"/>
            <w:vAlign w:val="center"/>
          </w:tcPr>
          <w:p w:rsidR="000144A2" w:rsidRPr="00801FFC" w:rsidRDefault="00801FF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91,276</w:t>
            </w:r>
          </w:p>
        </w:tc>
        <w:tc>
          <w:tcPr>
            <w:tcW w:w="1350" w:type="dxa"/>
            <w:vAlign w:val="center"/>
          </w:tcPr>
          <w:p w:rsidR="000144A2" w:rsidRPr="00801FFC" w:rsidRDefault="00801FF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92.03</w:t>
            </w:r>
          </w:p>
        </w:tc>
        <w:tc>
          <w:tcPr>
            <w:tcW w:w="610" w:type="dxa"/>
            <w:vAlign w:val="center"/>
          </w:tcPr>
          <w:p w:rsidR="000144A2" w:rsidRPr="00801FFC" w:rsidRDefault="000144A2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0144A2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</w:p>
        </w:tc>
      </w:tr>
      <w:tr w:rsidR="000144A2" w:rsidRPr="00801FFC" w:rsidTr="003F3917">
        <w:tc>
          <w:tcPr>
            <w:tcW w:w="810" w:type="dxa"/>
            <w:vAlign w:val="center"/>
          </w:tcPr>
          <w:p w:rsidR="000144A2" w:rsidRPr="00801FFC" w:rsidRDefault="000144A2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0144A2" w:rsidRPr="00801FFC" w:rsidRDefault="000144A2" w:rsidP="00801F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ร้อยละของโรงพยาบาลที่มีการดูแลแบบประคับประคอง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Palliative Care) (K-Hard </w:t>
            </w:r>
            <w:proofErr w:type="spellStart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Coppy</w:t>
            </w:r>
            <w:proofErr w:type="spellEnd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1692" w:type="dxa"/>
            <w:vAlign w:val="center"/>
          </w:tcPr>
          <w:p w:rsidR="000144A2" w:rsidRPr="00801FFC" w:rsidRDefault="000144A2" w:rsidP="00527587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  <w:t xml:space="preserve">ร้อยละ </w:t>
            </w:r>
            <w:r w:rsidRPr="00801FFC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0144A2" w:rsidRPr="00801FFC" w:rsidRDefault="00801FF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0144A2" w:rsidRPr="00801FFC" w:rsidRDefault="00801FF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0144A2" w:rsidRPr="00801FFC" w:rsidRDefault="00801FF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100.00</w:t>
            </w:r>
          </w:p>
        </w:tc>
        <w:tc>
          <w:tcPr>
            <w:tcW w:w="610" w:type="dxa"/>
            <w:vAlign w:val="center"/>
          </w:tcPr>
          <w:p w:rsidR="000144A2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0144A2" w:rsidRPr="00801FFC" w:rsidRDefault="000144A2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FD79F5" w:rsidRPr="00801FFC" w:rsidRDefault="00FD79F5" w:rsidP="00801FFC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ร้อยละผู้ป่วยโรคกล้ามเนื้อหัวใจตายเฉียบพลันชนิด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STEMI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ได้รับยาละลายลิ่มเลือด และ/หรือ การขยายหลอดเลือดหัวใจ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PPCI) (K-HDC)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52.17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</w:p>
        </w:tc>
        <w:tc>
          <w:tcPr>
            <w:tcW w:w="128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FD79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FD79F5" w:rsidRPr="00801FFC" w:rsidRDefault="00FD79F5" w:rsidP="00801FFC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ร้อยละของผู้ป่วย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STEMI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ที่เสียชีวิตภายในโรงพยาบาล หลังได้รับการรักษา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K-Hard </w:t>
            </w:r>
            <w:proofErr w:type="spellStart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Coppy</w:t>
            </w:r>
            <w:proofErr w:type="spellEnd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0144A2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11</w:t>
            </w:r>
          </w:p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17.39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</w:p>
        </w:tc>
        <w:tc>
          <w:tcPr>
            <w:tcW w:w="128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FD79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FD79F5" w:rsidRPr="00801FFC" w:rsidRDefault="00FD79F5" w:rsidP="00801FFC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ร้อยละของการตายจาก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Sepsis /septic shock (K-HDC)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30</w:t>
            </w: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222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20.27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  <w:r w:rsidRPr="004621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FD79F5" w:rsidRPr="00801FFC" w:rsidRDefault="00FD79F5" w:rsidP="00801FFC">
            <w:pPr>
              <w:pStyle w:val="Default"/>
              <w:rPr>
                <w:color w:val="0D0D0D"/>
                <w:sz w:val="28"/>
                <w:szCs w:val="28"/>
              </w:rPr>
            </w:pPr>
            <w:r w:rsidRPr="00801FFC">
              <w:rPr>
                <w:sz w:val="28"/>
                <w:szCs w:val="28"/>
                <w:shd w:val="clear" w:color="auto" w:fill="F5F5F5"/>
                <w:cs/>
              </w:rPr>
              <w:t xml:space="preserve">ร้อยละการเกิด </w:t>
            </w:r>
            <w:r w:rsidRPr="00801FFC">
              <w:rPr>
                <w:sz w:val="28"/>
                <w:szCs w:val="28"/>
                <w:shd w:val="clear" w:color="auto" w:fill="F5F5F5"/>
              </w:rPr>
              <w:t>Septic shock (</w:t>
            </w:r>
            <w:r w:rsidRPr="00801FFC">
              <w:rPr>
                <w:sz w:val="28"/>
                <w:szCs w:val="28"/>
                <w:shd w:val="clear" w:color="auto" w:fill="F5F5F5"/>
                <w:cs/>
              </w:rPr>
              <w:t>รพ.) (</w:t>
            </w:r>
            <w:r w:rsidRPr="00801FFC">
              <w:rPr>
                <w:sz w:val="28"/>
                <w:szCs w:val="28"/>
                <w:shd w:val="clear" w:color="auto" w:fill="F5F5F5"/>
              </w:rPr>
              <w:t>K-</w:t>
            </w:r>
            <w:proofErr w:type="spellStart"/>
            <w:r w:rsidRPr="00801FFC">
              <w:rPr>
                <w:sz w:val="28"/>
                <w:szCs w:val="28"/>
                <w:shd w:val="clear" w:color="auto" w:fill="F5F5F5"/>
              </w:rPr>
              <w:t>HOSxP</w:t>
            </w:r>
            <w:proofErr w:type="spellEnd"/>
            <w:r w:rsidRPr="00801FFC">
              <w:rPr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2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214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2144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9.98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  <w:r w:rsidRPr="004621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10</w:t>
            </w:r>
          </w:p>
        </w:tc>
        <w:tc>
          <w:tcPr>
            <w:tcW w:w="6930" w:type="dxa"/>
          </w:tcPr>
          <w:p w:rsidR="00FD79F5" w:rsidRPr="00801FFC" w:rsidRDefault="00FD79F5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 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ร้อยละการได้รับยา 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Thrombolytic agent 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ภายใน 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4.5 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ชั่วโมง (</w:t>
            </w:r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K-Hard </w:t>
            </w:r>
            <w:proofErr w:type="spellStart"/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>Coppy</w:t>
            </w:r>
            <w:proofErr w:type="spellEnd"/>
            <w:r w:rsidRPr="00801FFC">
              <w:rPr>
                <w:rFonts w:ascii="TH SarabunPSK" w:hAnsi="TH SarabunPSK" w:cs="TH SarabunPSK"/>
                <w:color w:val="333333"/>
                <w:sz w:val="28"/>
                <w:szCs w:val="28"/>
              </w:rPr>
              <w:t>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332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3.61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  <w:r w:rsidRPr="004621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11</w:t>
            </w:r>
          </w:p>
        </w:tc>
        <w:tc>
          <w:tcPr>
            <w:tcW w:w="6930" w:type="dxa"/>
            <w:vAlign w:val="center"/>
          </w:tcPr>
          <w:p w:rsidR="00FD79F5" w:rsidRPr="00801FFC" w:rsidRDefault="00FD79F5" w:rsidP="00527587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ร้อยละผู้ป่วยโรคกล้ามเนื้อหัวใจตายเฉียบพลันชนิด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STEMI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ได้รับยาละลายลิ่มเลือด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SK)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ภายใน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30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นาที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K-Hard </w:t>
            </w:r>
            <w:proofErr w:type="spellStart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Coppy</w:t>
            </w:r>
            <w:proofErr w:type="spellEnd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≥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ร้อยละ 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</w:p>
        </w:tc>
        <w:tc>
          <w:tcPr>
            <w:tcW w:w="1280" w:type="dxa"/>
            <w:vAlign w:val="center"/>
          </w:tcPr>
          <w:p w:rsidR="00FD79F5" w:rsidRPr="00FD79F5" w:rsidRDefault="00FD79F5" w:rsidP="0052758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D79F5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</w:p>
        </w:tc>
      </w:tr>
      <w:tr w:rsidR="00FD79F5" w:rsidRPr="00801FFC" w:rsidTr="00A81921">
        <w:tc>
          <w:tcPr>
            <w:tcW w:w="810" w:type="dxa"/>
            <w:vAlign w:val="center"/>
          </w:tcPr>
          <w:p w:rsidR="00FD79F5" w:rsidRPr="00801FFC" w:rsidRDefault="00FD79F5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12</w:t>
            </w:r>
          </w:p>
        </w:tc>
        <w:tc>
          <w:tcPr>
            <w:tcW w:w="6930" w:type="dxa"/>
            <w:vAlign w:val="center"/>
          </w:tcPr>
          <w:p w:rsidR="00FD79F5" w:rsidRPr="00801FFC" w:rsidRDefault="00FD79F5" w:rsidP="00527587">
            <w:pPr>
              <w:rPr>
                <w:rFonts w:ascii="TH SarabunPSK" w:hAnsi="TH SarabunPSK" w:cs="TH SarabunPSK"/>
                <w:color w:val="0D0D0D"/>
                <w:spacing w:val="1"/>
                <w:sz w:val="28"/>
                <w:szCs w:val="28"/>
                <w:shd w:val="clear" w:color="auto" w:fill="FAFAFA"/>
                <w:cs/>
              </w:rPr>
            </w:pP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 xml:space="preserve">อัตราการเกิด 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VAP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  <w:cs/>
              </w:rPr>
              <w:t>ปอดอักเสบจากการใช้เครื่องช่วยหายใจ) (</w:t>
            </w:r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 xml:space="preserve">K-Hard </w:t>
            </w:r>
            <w:proofErr w:type="spellStart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Coppy</w:t>
            </w:r>
            <w:proofErr w:type="spellEnd"/>
            <w:r w:rsidRPr="00801FFC">
              <w:rPr>
                <w:rFonts w:ascii="TH SarabunPSK" w:hAnsi="TH SarabunPSK" w:cs="TH SarabunPSK"/>
                <w:sz w:val="28"/>
                <w:szCs w:val="28"/>
                <w:shd w:val="clear" w:color="auto" w:fill="F5F5F5"/>
              </w:rPr>
              <w:t>)</w:t>
            </w:r>
          </w:p>
        </w:tc>
        <w:tc>
          <w:tcPr>
            <w:tcW w:w="1692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</w:pP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≤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>ร้อยละ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1</w:t>
            </w:r>
            <w:r w:rsidRPr="00801FFC">
              <w:rPr>
                <w:rFonts w:ascii="TH SarabunPSK" w:hAnsi="TH SarabunPSK" w:cs="TH SarabunPSK"/>
                <w:color w:val="0D0D0D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1147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2,418</w:t>
            </w:r>
          </w:p>
        </w:tc>
        <w:tc>
          <w:tcPr>
            <w:tcW w:w="135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0.54</w:t>
            </w:r>
          </w:p>
        </w:tc>
        <w:tc>
          <w:tcPr>
            <w:tcW w:w="610" w:type="dxa"/>
          </w:tcPr>
          <w:p w:rsidR="00FD79F5" w:rsidRDefault="00FD79F5" w:rsidP="00FD79F5">
            <w:pPr>
              <w:jc w:val="center"/>
            </w:pPr>
            <w:r w:rsidRPr="0046211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280" w:type="dxa"/>
            <w:vAlign w:val="center"/>
          </w:tcPr>
          <w:p w:rsidR="00FD79F5" w:rsidRPr="00801FFC" w:rsidRDefault="00FD79F5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B2729" w:rsidRPr="00801FFC" w:rsidRDefault="003B2729">
      <w:pPr>
        <w:rPr>
          <w:rFonts w:ascii="TH SarabunPSK" w:hAnsi="TH SarabunPSK" w:cs="TH SarabunPSK"/>
          <w:sz w:val="28"/>
        </w:rPr>
      </w:pPr>
    </w:p>
    <w:sectPr w:rsidR="003B2729" w:rsidRPr="00801FFC" w:rsidSect="00167BDC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144A2"/>
    <w:rsid w:val="0002145B"/>
    <w:rsid w:val="000E27E6"/>
    <w:rsid w:val="00167BDC"/>
    <w:rsid w:val="001B0B07"/>
    <w:rsid w:val="001B5A8E"/>
    <w:rsid w:val="00273F67"/>
    <w:rsid w:val="003B2729"/>
    <w:rsid w:val="003F1B07"/>
    <w:rsid w:val="003F3917"/>
    <w:rsid w:val="00527587"/>
    <w:rsid w:val="00801FFC"/>
    <w:rsid w:val="00853576"/>
    <w:rsid w:val="00C058C0"/>
    <w:rsid w:val="00CF0AED"/>
    <w:rsid w:val="00D63FC7"/>
    <w:rsid w:val="00D85695"/>
    <w:rsid w:val="00EB7105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2020-11-05T02:12:00Z</dcterms:created>
  <dcterms:modified xsi:type="dcterms:W3CDTF">2020-11-05T02:12:00Z</dcterms:modified>
</cp:coreProperties>
</file>